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1E39EC">
        <w:rPr>
          <w:sz w:val="20"/>
        </w:rPr>
        <w:t xml:space="preserve">Приложение № </w:t>
      </w:r>
      <w:r w:rsidR="004B2F70">
        <w:rPr>
          <w:sz w:val="20"/>
        </w:rPr>
        <w:t>8</w:t>
      </w:r>
      <w:bookmarkStart w:id="0" w:name="_GoBack"/>
      <w:bookmarkEnd w:id="0"/>
      <w:r w:rsidR="00C71847">
        <w:rPr>
          <w:sz w:val="20"/>
        </w:rPr>
        <w:t xml:space="preserve"> </w:t>
      </w:r>
      <w:r w:rsidRPr="001E39EC">
        <w:rPr>
          <w:sz w:val="20"/>
        </w:rPr>
        <w:t xml:space="preserve">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F65958">
        <w:rPr>
          <w:color w:val="000000"/>
          <w:sz w:val="20"/>
        </w:rPr>
        <w:t>8</w:t>
      </w:r>
      <w:r w:rsidRPr="00BB1EBB">
        <w:rPr>
          <w:color w:val="000000"/>
          <w:sz w:val="20"/>
        </w:rPr>
        <w:t>-201</w:t>
      </w:r>
      <w:r w:rsidR="00F65958">
        <w:rPr>
          <w:color w:val="000000"/>
          <w:sz w:val="20"/>
        </w:rPr>
        <w:t>8</w:t>
      </w:r>
    </w:p>
    <w:p w:rsidR="00151A9A" w:rsidRPr="008205FA" w:rsidRDefault="00151A9A" w:rsidP="00151A9A">
      <w:pPr>
        <w:spacing w:before="240" w:after="60"/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  <w:r w:rsidR="00067D37">
        <w:rPr>
          <w:b/>
          <w:sz w:val="24"/>
          <w:szCs w:val="24"/>
        </w:rPr>
        <w:t xml:space="preserve"> </w:t>
      </w:r>
      <w:r w:rsidR="00626707">
        <w:rPr>
          <w:b/>
          <w:sz w:val="24"/>
          <w:szCs w:val="24"/>
        </w:rPr>
        <w:t>Н</w:t>
      </w:r>
      <w:r w:rsidR="00067D37">
        <w:rPr>
          <w:b/>
          <w:sz w:val="24"/>
          <w:szCs w:val="24"/>
        </w:rPr>
        <w:t>ЦА</w:t>
      </w:r>
    </w:p>
    <w:p w:rsidR="00151A9A" w:rsidRPr="00924742" w:rsidRDefault="00626707" w:rsidP="00D37716">
      <w:pPr>
        <w:jc w:val="center"/>
        <w:rPr>
          <w:b/>
          <w:bCs/>
          <w:sz w:val="24"/>
          <w:szCs w:val="24"/>
        </w:rPr>
      </w:pPr>
      <w:r w:rsidRPr="00626707">
        <w:rPr>
          <w:b/>
          <w:bCs/>
          <w:sz w:val="24"/>
          <w:szCs w:val="24"/>
        </w:rPr>
        <w:t xml:space="preserve">в проект технического задания (ТЗ) по созданию региональной информационной базы данных в области аккредитации </w:t>
      </w:r>
      <w:r w:rsidR="00151A9A">
        <w:rPr>
          <w:b/>
          <w:bCs/>
          <w:sz w:val="24"/>
          <w:szCs w:val="24"/>
        </w:rPr>
        <w:t xml:space="preserve">(протокол </w:t>
      </w:r>
      <w:r>
        <w:rPr>
          <w:b/>
          <w:bCs/>
          <w:sz w:val="24"/>
          <w:szCs w:val="24"/>
        </w:rPr>
        <w:t xml:space="preserve">МГС № 50-2017, п. 20.7, протокол </w:t>
      </w:r>
      <w:r w:rsidR="00151A9A">
        <w:rPr>
          <w:b/>
          <w:bCs/>
          <w:sz w:val="24"/>
          <w:szCs w:val="24"/>
        </w:rPr>
        <w:t xml:space="preserve">РГ РОА№ </w:t>
      </w:r>
      <w:r w:rsidR="00F65958">
        <w:rPr>
          <w:b/>
          <w:bCs/>
          <w:sz w:val="24"/>
          <w:szCs w:val="24"/>
        </w:rPr>
        <w:t>7</w:t>
      </w:r>
      <w:r w:rsidR="00151A9A">
        <w:rPr>
          <w:b/>
          <w:bCs/>
          <w:sz w:val="24"/>
          <w:szCs w:val="24"/>
        </w:rPr>
        <w:t xml:space="preserve">-2017, п. </w:t>
      </w:r>
      <w:r w:rsidR="00067D37">
        <w:rPr>
          <w:b/>
          <w:bCs/>
          <w:sz w:val="24"/>
          <w:szCs w:val="24"/>
        </w:rPr>
        <w:t>2</w:t>
      </w:r>
      <w:r w:rsidR="00151A9A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7</w:t>
      </w:r>
      <w:r w:rsidR="00067D37">
        <w:rPr>
          <w:b/>
          <w:bCs/>
          <w:sz w:val="24"/>
          <w:szCs w:val="24"/>
        </w:rPr>
        <w:t>.2</w:t>
      </w:r>
      <w:r w:rsidR="00151A9A">
        <w:rPr>
          <w:b/>
          <w:bCs/>
          <w:sz w:val="24"/>
          <w:szCs w:val="24"/>
        </w:rPr>
        <w:t>)</w:t>
      </w:r>
    </w:p>
    <w:p w:rsidR="00151A9A" w:rsidRPr="00ED27D9" w:rsidRDefault="00151A9A" w:rsidP="00151A9A">
      <w:pPr>
        <w:jc w:val="center"/>
        <w:rPr>
          <w:b/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Предложения национальных органов по аккредитации </w:t>
            </w:r>
          </w:p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F65958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F65958">
              <w:rPr>
                <w:rFonts w:ascii="Times New Roman CYR" w:hAnsi="Times New Roman CYR"/>
                <w:sz w:val="20"/>
              </w:rPr>
              <w:t>8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W w:w="1318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3"/>
      </w:tblGrid>
      <w:tr w:rsidR="00151A9A" w:rsidTr="00BB36FB">
        <w:trPr>
          <w:trHeight w:val="233"/>
          <w:tblHeader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  <w:tr w:rsidR="00151A9A" w:rsidRPr="007067AE" w:rsidTr="003A2E8B">
        <w:trPr>
          <w:trHeight w:val="634"/>
        </w:trPr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Default="00151A9A" w:rsidP="003A2E8B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Республика </w:t>
            </w:r>
            <w:proofErr w:type="gramStart"/>
            <w:r w:rsidR="00626707">
              <w:rPr>
                <w:b/>
                <w:sz w:val="22"/>
                <w:szCs w:val="22"/>
              </w:rPr>
              <w:t>Казахстан</w:t>
            </w:r>
            <w:r w:rsidRPr="007067AE">
              <w:rPr>
                <w:b/>
                <w:sz w:val="22"/>
                <w:szCs w:val="22"/>
              </w:rPr>
              <w:br/>
            </w:r>
            <w:r w:rsidRPr="007067AE">
              <w:rPr>
                <w:sz w:val="22"/>
                <w:szCs w:val="22"/>
              </w:rPr>
              <w:t>(</w:t>
            </w:r>
            <w:proofErr w:type="gramEnd"/>
            <w:r w:rsidRPr="007067AE">
              <w:rPr>
                <w:sz w:val="22"/>
                <w:szCs w:val="22"/>
              </w:rPr>
              <w:t>письм</w:t>
            </w:r>
            <w:r w:rsidR="00067D37">
              <w:rPr>
                <w:sz w:val="22"/>
                <w:szCs w:val="22"/>
              </w:rPr>
              <w:t>о</w:t>
            </w:r>
            <w:r w:rsidR="00626707">
              <w:rPr>
                <w:sz w:val="22"/>
                <w:szCs w:val="22"/>
              </w:rPr>
              <w:t xml:space="preserve"> генерального </w:t>
            </w:r>
            <w:r w:rsidR="00D37716">
              <w:rPr>
                <w:sz w:val="22"/>
                <w:szCs w:val="22"/>
              </w:rPr>
              <w:t xml:space="preserve">директора </w:t>
            </w:r>
            <w:r w:rsidR="00626707">
              <w:rPr>
                <w:sz w:val="22"/>
                <w:szCs w:val="22"/>
              </w:rPr>
              <w:t>ТОО «Национальный центр аккредитации»</w:t>
            </w:r>
            <w:r w:rsidR="00D37716">
              <w:rPr>
                <w:sz w:val="22"/>
                <w:szCs w:val="22"/>
              </w:rPr>
              <w:t xml:space="preserve"> </w:t>
            </w:r>
            <w:r w:rsidR="00626707">
              <w:rPr>
                <w:sz w:val="22"/>
                <w:szCs w:val="22"/>
              </w:rPr>
              <w:t xml:space="preserve">М. </w:t>
            </w:r>
            <w:proofErr w:type="spellStart"/>
            <w:r w:rsidR="00626707">
              <w:rPr>
                <w:sz w:val="22"/>
                <w:szCs w:val="22"/>
              </w:rPr>
              <w:t>Омирханова</w:t>
            </w:r>
            <w:proofErr w:type="spellEnd"/>
          </w:p>
          <w:p w:rsidR="00151A9A" w:rsidRPr="007067AE" w:rsidRDefault="00151A9A" w:rsidP="006267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исх.</w:t>
            </w:r>
            <w:r w:rsidR="00956934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r w:rsidR="00626707">
              <w:rPr>
                <w:sz w:val="22"/>
                <w:szCs w:val="22"/>
              </w:rPr>
              <w:t>21-01-10-4/17-12/03-6539</w:t>
            </w:r>
            <w:r>
              <w:rPr>
                <w:sz w:val="22"/>
                <w:szCs w:val="22"/>
              </w:rPr>
              <w:t xml:space="preserve"> от </w:t>
            </w:r>
            <w:r w:rsidR="00626707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  <w:r w:rsidR="00067D37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.2017</w:t>
            </w:r>
            <w:r w:rsidRPr="007067AE">
              <w:rPr>
                <w:sz w:val="22"/>
                <w:szCs w:val="22"/>
              </w:rPr>
              <w:t>)</w:t>
            </w:r>
          </w:p>
        </w:tc>
      </w:tr>
      <w:tr w:rsidR="00151A9A" w:rsidRPr="007067AE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368" w:rsidRDefault="00E00368" w:rsidP="00221FA2">
            <w:pPr>
              <w:spacing w:after="120" w:line="260" w:lineRule="exact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НЦА предлагает</w:t>
            </w:r>
            <w:r w:rsidR="001E39EC">
              <w:rPr>
                <w:sz w:val="22"/>
                <w:szCs w:val="22"/>
              </w:rPr>
              <w:t xml:space="preserve"> следующее.</w:t>
            </w:r>
          </w:p>
          <w:p w:rsidR="00E00368" w:rsidRDefault="001E39EC" w:rsidP="00221FA2">
            <w:pPr>
              <w:spacing w:after="120" w:line="260" w:lineRule="exact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</w:t>
            </w:r>
            <w:r w:rsidR="00E00368">
              <w:rPr>
                <w:sz w:val="22"/>
                <w:szCs w:val="22"/>
              </w:rPr>
              <w:t>беспечить надежную защиту всей информации. Кроме того, требуется в обязательном порядке наличие парольного разграничения пользователей и возможность создания разнообразных групп пользователей с различными правами. Считаем необходимым наличие многоуровневой системы защиты данных</w:t>
            </w:r>
            <w:r>
              <w:rPr>
                <w:sz w:val="22"/>
                <w:szCs w:val="22"/>
              </w:rPr>
              <w:t>;</w:t>
            </w:r>
          </w:p>
          <w:p w:rsidR="001E39EC" w:rsidRDefault="001E39EC" w:rsidP="001E39EC">
            <w:pPr>
              <w:spacing w:line="26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Для использования информационной системы всеми пользователями, в независимости от удаленности пользователя от сервера, требуется наличие в информационной системе реализации интерфейса удаленного доступа. В современном мире желательно создание </w:t>
            </w:r>
            <w:r>
              <w:rPr>
                <w:sz w:val="22"/>
                <w:szCs w:val="22"/>
                <w:lang w:val="en-US"/>
              </w:rPr>
              <w:t>web</w:t>
            </w:r>
            <w:r>
              <w:rPr>
                <w:sz w:val="22"/>
                <w:szCs w:val="22"/>
              </w:rPr>
              <w:t xml:space="preserve"> интерфейсов. Таким образом, имея данный интерфейс, создается возможность работы всех пользователей с единой централизованной базой данных, в независимости от удаления и типа компьютера, за которым находится пользователь. Единственный фактор – установленный браузер;</w:t>
            </w:r>
          </w:p>
          <w:p w:rsidR="002B2AD9" w:rsidRPr="001E39EC" w:rsidRDefault="001E39EC" w:rsidP="001E39EC">
            <w:pPr>
              <w:spacing w:after="120" w:line="26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Информационная система в обязательном порядке должна обладать возможностью адаптивного изменения, в связи с постоянно меняющимися направлениями работы компании, разнообразных изменений в области аккредитации или законодательстве.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BB36FB" w:rsidRDefault="00151A9A" w:rsidP="003A2E8B">
            <w:pPr>
              <w:pStyle w:val="a5"/>
              <w:spacing w:before="120" w:line="260" w:lineRule="exact"/>
              <w:contextualSpacing/>
              <w:jc w:val="both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</w:tc>
      </w:tr>
    </w:tbl>
    <w:p w:rsidR="00151A9A" w:rsidRDefault="00151A9A" w:rsidP="009F59BC">
      <w:pPr>
        <w:jc w:val="right"/>
        <w:rPr>
          <w:sz w:val="22"/>
          <w:szCs w:val="22"/>
        </w:rPr>
      </w:pPr>
    </w:p>
    <w:p w:rsidR="003A27CA" w:rsidRDefault="003A27CA" w:rsidP="009F59BC">
      <w:pPr>
        <w:jc w:val="right"/>
        <w:rPr>
          <w:sz w:val="22"/>
          <w:szCs w:val="22"/>
        </w:rPr>
      </w:pPr>
    </w:p>
    <w:p w:rsidR="003A27CA" w:rsidRDefault="003A27CA" w:rsidP="009F59BC">
      <w:pPr>
        <w:jc w:val="right"/>
        <w:rPr>
          <w:sz w:val="22"/>
          <w:szCs w:val="22"/>
        </w:rPr>
      </w:pPr>
    </w:p>
    <w:sectPr w:rsidR="003A27CA" w:rsidSect="009F59BC">
      <w:headerReference w:type="default" r:id="rId7"/>
      <w:footerReference w:type="default" r:id="rId8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A00" w:rsidRDefault="00D64A00" w:rsidP="00E97949">
      <w:r>
        <w:separator/>
      </w:r>
    </w:p>
  </w:endnote>
  <w:endnote w:type="continuationSeparator" w:id="0">
    <w:p w:rsidR="00D64A00" w:rsidRDefault="00D64A00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D5D" w:rsidRPr="002B7D5D" w:rsidRDefault="007932B0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C7783F">
      <w:rPr>
        <w:sz w:val="20"/>
      </w:rPr>
      <w:t>8</w:t>
    </w:r>
    <w:r w:rsidRPr="002B7D5D">
      <w:rPr>
        <w:sz w:val="20"/>
      </w:rPr>
      <w:t xml:space="preserve"> к протоколу РГ РОА № </w:t>
    </w:r>
    <w:r w:rsidR="00F65958">
      <w:rPr>
        <w:sz w:val="20"/>
      </w:rPr>
      <w:t>8</w:t>
    </w:r>
    <w:r w:rsidRPr="002B7D5D">
      <w:rPr>
        <w:sz w:val="20"/>
      </w:rPr>
      <w:t>-201</w:t>
    </w:r>
    <w:r w:rsidR="00F65958">
      <w:rPr>
        <w:sz w:val="20"/>
      </w:rPr>
      <w:t>8</w:t>
    </w:r>
  </w:p>
  <w:p w:rsidR="002B7D5D" w:rsidRPr="002B7D5D" w:rsidRDefault="004B2F70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A00" w:rsidRDefault="00D64A00" w:rsidP="00E97949">
      <w:r>
        <w:separator/>
      </w:r>
    </w:p>
  </w:footnote>
  <w:footnote w:type="continuationSeparator" w:id="0">
    <w:p w:rsidR="00D64A00" w:rsidRDefault="00D64A00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FA2981" w:rsidRDefault="007932B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F70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B0EBC"/>
    <w:multiLevelType w:val="hybridMultilevel"/>
    <w:tmpl w:val="266A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67D37"/>
    <w:rsid w:val="00101BE8"/>
    <w:rsid w:val="00151A9A"/>
    <w:rsid w:val="001C1245"/>
    <w:rsid w:val="001E39EC"/>
    <w:rsid w:val="00221FA2"/>
    <w:rsid w:val="002B2AD9"/>
    <w:rsid w:val="002C22D8"/>
    <w:rsid w:val="003A27CA"/>
    <w:rsid w:val="00402C9D"/>
    <w:rsid w:val="004B2F70"/>
    <w:rsid w:val="00626707"/>
    <w:rsid w:val="007932B0"/>
    <w:rsid w:val="008B46D3"/>
    <w:rsid w:val="008C79AC"/>
    <w:rsid w:val="00956934"/>
    <w:rsid w:val="009F59BC"/>
    <w:rsid w:val="00A170BE"/>
    <w:rsid w:val="00BB36FB"/>
    <w:rsid w:val="00C71847"/>
    <w:rsid w:val="00C7783F"/>
    <w:rsid w:val="00D37716"/>
    <w:rsid w:val="00D64A00"/>
    <w:rsid w:val="00D82B41"/>
    <w:rsid w:val="00E00368"/>
    <w:rsid w:val="00E97949"/>
    <w:rsid w:val="00F14CD8"/>
    <w:rsid w:val="00F6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DEE760-B948-4631-920F-414CAE51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A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27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27C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21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Пользователь Windows</cp:lastModifiedBy>
  <cp:revision>7</cp:revision>
  <dcterms:created xsi:type="dcterms:W3CDTF">2018-02-19T10:06:00Z</dcterms:created>
  <dcterms:modified xsi:type="dcterms:W3CDTF">2018-03-16T05:55:00Z</dcterms:modified>
</cp:coreProperties>
</file>